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9" w:rsidRDefault="00683783" w:rsidP="00035F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35F89" w:rsidRPr="0088577D">
        <w:rPr>
          <w:rFonts w:ascii="Times New Roman" w:hAnsi="Times New Roman"/>
          <w:bCs/>
          <w:sz w:val="24"/>
          <w:szCs w:val="24"/>
        </w:rPr>
        <w:t>nitatea de învățământ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</w:t>
      </w:r>
    </w:p>
    <w:p w:rsidR="00683783" w:rsidRPr="0088577D" w:rsidRDefault="00683783" w:rsidP="00035F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5F89" w:rsidRPr="0088577D" w:rsidRDefault="00035F89" w:rsidP="00035F89">
      <w:pPr>
        <w:spacing w:after="0" w:line="240" w:lineRule="auto"/>
        <w:ind w:left="708" w:firstLine="708"/>
        <w:jc w:val="right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Nr. înregistrare: _____/_______</w:t>
      </w:r>
    </w:p>
    <w:p w:rsidR="00035F89" w:rsidRPr="0088577D" w:rsidRDefault="00035F89" w:rsidP="00035F89">
      <w:pPr>
        <w:spacing w:after="0" w:line="240" w:lineRule="auto"/>
        <w:ind w:left="648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35F89" w:rsidRPr="0088577D" w:rsidRDefault="00035F89" w:rsidP="00343CEE">
      <w:pPr>
        <w:spacing w:after="0" w:line="240" w:lineRule="auto"/>
        <w:ind w:left="7188" w:firstLine="60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Aprobat</w:t>
      </w:r>
    </w:p>
    <w:p w:rsidR="00035F89" w:rsidRPr="0088577D" w:rsidRDefault="00035F89" w:rsidP="00035F89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 xml:space="preserve">Directorul unității de învățământ </w:t>
      </w:r>
    </w:p>
    <w:p w:rsidR="00035F89" w:rsidRPr="0088577D" w:rsidRDefault="00035F89" w:rsidP="00035F8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5F89" w:rsidRPr="001B6522" w:rsidRDefault="001B6522" w:rsidP="001B65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6522">
        <w:rPr>
          <w:rStyle w:val="l5taxt"/>
          <w:rFonts w:ascii="Times New Roman" w:hAnsi="Times New Roman"/>
          <w:b/>
          <w:color w:val="333333"/>
          <w:sz w:val="28"/>
          <w:szCs w:val="28"/>
        </w:rPr>
        <w:t>Fişă psihopedagogică</w:t>
      </w:r>
    </w:p>
    <w:p w:rsidR="00035F89" w:rsidRPr="0088577D" w:rsidRDefault="00035F89" w:rsidP="00035F89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</w:p>
    <w:p w:rsidR="00035F89" w:rsidRPr="0088577D" w:rsidRDefault="00035F89" w:rsidP="00035F89">
      <w:pPr>
        <w:pStyle w:val="Heading1"/>
        <w:spacing w:before="0" w:after="0"/>
        <w:rPr>
          <w:b w:val="0"/>
          <w:sz w:val="24"/>
          <w:szCs w:val="24"/>
          <w:shd w:val="clear" w:color="auto" w:fill="C0C0C0"/>
          <w:lang w:val="ro-RO"/>
        </w:rPr>
      </w:pPr>
    </w:p>
    <w:p w:rsidR="00035F89" w:rsidRPr="00343CEE" w:rsidRDefault="00035F89" w:rsidP="00035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CEE">
        <w:rPr>
          <w:rFonts w:ascii="Times New Roman" w:hAnsi="Times New Roman"/>
          <w:b/>
          <w:sz w:val="24"/>
          <w:szCs w:val="24"/>
        </w:rPr>
        <w:t>I. Date personale: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  <w:r w:rsidR="00343C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nașterii:</w:t>
      </w:r>
      <w:r w:rsidR="00343C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Domiciliul:</w:t>
      </w:r>
      <w:r w:rsidR="00343C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577D">
        <w:rPr>
          <w:rFonts w:ascii="Times New Roman" w:hAnsi="Times New Roman"/>
          <w:bCs/>
          <w:sz w:val="24"/>
          <w:szCs w:val="24"/>
        </w:rPr>
        <w:t>Unitatea de învățămînt:</w:t>
      </w:r>
      <w:r w:rsidR="00343CE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</w:t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577D">
        <w:rPr>
          <w:rFonts w:ascii="Times New Roman" w:hAnsi="Times New Roman"/>
          <w:bCs/>
          <w:sz w:val="24"/>
          <w:szCs w:val="24"/>
        </w:rPr>
        <w:t>Grupa/Clasa:</w:t>
      </w:r>
      <w:r w:rsidR="00343CE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</w:t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5F89" w:rsidRPr="00343CEE" w:rsidRDefault="00035F89" w:rsidP="00035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EE">
        <w:rPr>
          <w:rFonts w:ascii="Times New Roman" w:hAnsi="Times New Roman"/>
          <w:b/>
          <w:sz w:val="24"/>
          <w:szCs w:val="24"/>
        </w:rPr>
        <w:t>II. Date familiale: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a. Date despre părinți/reprezentant legal: </w:t>
      </w:r>
    </w:p>
    <w:p w:rsidR="00035F89" w:rsidRPr="0088577D" w:rsidRDefault="00035F89" w:rsidP="00035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Tatăl    -     numele și prenumele: 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.....................................</w:t>
      </w:r>
    </w:p>
    <w:p w:rsidR="00035F89" w:rsidRPr="0088577D" w:rsidRDefault="00035F89" w:rsidP="00035F8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="00343CEE">
        <w:rPr>
          <w:rFonts w:ascii="Times New Roman" w:hAnsi="Times New Roman"/>
          <w:sz w:val="24"/>
          <w:szCs w:val="24"/>
        </w:rPr>
        <w:t>...</w:t>
      </w:r>
      <w:r w:rsidRPr="0088577D">
        <w:rPr>
          <w:rFonts w:ascii="Times New Roman" w:hAnsi="Times New Roman"/>
          <w:sz w:val="24"/>
          <w:szCs w:val="24"/>
        </w:rPr>
        <w:t>locul de muncă: 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</w:t>
      </w:r>
    </w:p>
    <w:p w:rsidR="00035F89" w:rsidRPr="0088577D" w:rsidRDefault="00035F89" w:rsidP="00035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Mama  -     numele și prenumele: 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...................................</w:t>
      </w:r>
    </w:p>
    <w:p w:rsidR="00035F89" w:rsidRPr="0088577D" w:rsidRDefault="00035F89" w:rsidP="00035F8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</w:t>
      </w:r>
    </w:p>
    <w:p w:rsidR="00035F89" w:rsidRPr="0088577D" w:rsidRDefault="00035F89" w:rsidP="00035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Reprezentant legal  -     numele și prenumele: 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..............................</w:t>
      </w:r>
    </w:p>
    <w:p w:rsidR="00035F89" w:rsidRPr="0088577D" w:rsidRDefault="00035F89" w:rsidP="00035F8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 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b. Structura și componența familiei</w:t>
      </w:r>
      <w:r w:rsidRPr="0088577D">
        <w:rPr>
          <w:rFonts w:ascii="Times New Roman" w:hAnsi="Times New Roman"/>
          <w:sz w:val="24"/>
          <w:szCs w:val="24"/>
        </w:rPr>
        <w:t>:</w:t>
      </w:r>
    </w:p>
    <w:p w:rsidR="00035F89" w:rsidRPr="0088577D" w:rsidRDefault="00035F89" w:rsidP="00035F89">
      <w:pPr>
        <w:spacing w:after="0" w:line="240" w:lineRule="auto"/>
        <w:ind w:firstLine="708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Tipul familiei:</w:t>
      </w:r>
    </w:p>
    <w:p w:rsidR="00035F89" w:rsidRPr="0088577D" w:rsidRDefault="00035F89" w:rsidP="00035F89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monoparentală prin: statut inițial, deces, </w:t>
      </w:r>
      <w:r w:rsidRPr="0088577D">
        <w:rPr>
          <w:rFonts w:ascii="Times New Roman" w:hAnsi="Times New Roman"/>
          <w:sz w:val="24"/>
          <w:szCs w:val="24"/>
        </w:rPr>
        <w:tab/>
        <w:t xml:space="preserve">divorț, </w:t>
      </w:r>
      <w:r w:rsidRPr="0088577D">
        <w:rPr>
          <w:rFonts w:ascii="Times New Roman" w:hAnsi="Times New Roman"/>
          <w:sz w:val="24"/>
          <w:szCs w:val="24"/>
        </w:rPr>
        <w:tab/>
        <w:t>separație</w:t>
      </w:r>
    </w:p>
    <w:p w:rsidR="00035F89" w:rsidRPr="0088577D" w:rsidRDefault="00035F89" w:rsidP="00035F89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legal constituită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035F89" w:rsidRPr="0088577D" w:rsidRDefault="00035F89" w:rsidP="00035F89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alte situații ..........................................................................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</w:t>
      </w:r>
    </w:p>
    <w:p w:rsidR="00035F89" w:rsidRPr="0088577D" w:rsidRDefault="00035F89" w:rsidP="00035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Frați/surori (număr frați/surori, vârstă, statut/ocupație):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c. Alte situații relevante pentru evoluția copilului: </w:t>
      </w:r>
    </w:p>
    <w:p w:rsidR="00035F89" w:rsidRPr="0088577D" w:rsidRDefault="00035F89" w:rsidP="00035F8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i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părinți plecați în străinătate: 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crescut de rude de gradul II, III: 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în protecție specială: 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</w:t>
      </w:r>
    </w:p>
    <w:p w:rsidR="00035F89" w:rsidRPr="0088577D" w:rsidRDefault="00035F89" w:rsidP="00035F89">
      <w:pPr>
        <w:spacing w:after="0" w:line="240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</w:t>
      </w:r>
    </w:p>
    <w:p w:rsidR="00035F89" w:rsidRPr="0088577D" w:rsidRDefault="00035F89" w:rsidP="00035F89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d. Atmosfera și climatul familial:</w:t>
      </w:r>
    </w:p>
    <w:p w:rsidR="00035F89" w:rsidRPr="0088577D" w:rsidRDefault="00035F89" w:rsidP="00035F8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armonioase, de înțelegere între părinți/între părinți și copii</w:t>
      </w:r>
    </w:p>
    <w:p w:rsidR="00035F89" w:rsidRPr="0088577D" w:rsidRDefault="00035F89" w:rsidP="00035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punctate de conflicte mici și trecătoare</w:t>
      </w:r>
    </w:p>
    <w:p w:rsidR="00035F89" w:rsidRPr="0088577D" w:rsidRDefault="00035F89" w:rsidP="00035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dezacorduri puternice în familie, conflicte frecvente</w:t>
      </w:r>
    </w:p>
    <w:p w:rsidR="00035F89" w:rsidRPr="0088577D" w:rsidRDefault="00035F89" w:rsidP="00035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familie destrămată sau pe cale de destrămare</w:t>
      </w:r>
    </w:p>
    <w:p w:rsidR="00035F89" w:rsidRPr="0088577D" w:rsidRDefault="00035F89" w:rsidP="00035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.........................................</w:t>
      </w:r>
    </w:p>
    <w:p w:rsidR="00035F89" w:rsidRDefault="00035F89" w:rsidP="00343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Atitudinea părinților/reprezentantului legal față de școală și față de problemele de educație ale copilului: ......................................................................................................................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.........................</w:t>
      </w:r>
    </w:p>
    <w:p w:rsidR="00343CEE" w:rsidRPr="0088577D" w:rsidRDefault="00343CEE" w:rsidP="00343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35F89" w:rsidRPr="00343CEE" w:rsidRDefault="00035F89" w:rsidP="00035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F89" w:rsidRPr="00343CEE" w:rsidRDefault="00035F89" w:rsidP="00035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EE">
        <w:rPr>
          <w:rFonts w:ascii="Times New Roman" w:hAnsi="Times New Roman"/>
          <w:b/>
          <w:sz w:val="24"/>
          <w:szCs w:val="24"/>
        </w:rPr>
        <w:t>III. Starea de sănătate: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Starea generală de sănătate........................................................................................................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Mențiuni medicale importante pentru procesul de învățământ:................................................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Pr="00343CEE" w:rsidRDefault="00035F89" w:rsidP="00035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EE">
        <w:rPr>
          <w:rFonts w:ascii="Times New Roman" w:hAnsi="Times New Roman"/>
          <w:b/>
          <w:sz w:val="24"/>
          <w:szCs w:val="24"/>
        </w:rPr>
        <w:t>IV. Evaluare psihopedagogică: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Dezvoltare psihomotorie (coordonare motorie, schema corporală, lateralitate, structuri perceptiv-motrice, orientare spațio-temporală/Repere fundamentale în învățarea și dezvoltarea timpurie a cop</w:t>
      </w:r>
      <w:r w:rsidR="00343CEE">
        <w:rPr>
          <w:rFonts w:ascii="Times New Roman" w:hAnsi="Times New Roman"/>
          <w:sz w:val="24"/>
          <w:szCs w:val="24"/>
        </w:rPr>
        <w:t>ilului de la naștere la 7 ani):..............................................................................................................</w:t>
      </w:r>
    </w:p>
    <w:p w:rsidR="00035F89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lastRenderedPageBreak/>
        <w:tab/>
        <w:t>Alte particularități (deficiențe și conduite specifice): .....................................................</w:t>
      </w:r>
      <w:r w:rsidR="00343CEE">
        <w:rPr>
          <w:rFonts w:ascii="Times New Roman" w:hAnsi="Times New Roman"/>
          <w:sz w:val="24"/>
          <w:szCs w:val="24"/>
        </w:rPr>
        <w:t>.........</w:t>
      </w:r>
    </w:p>
    <w:p w:rsidR="00494EF1" w:rsidRPr="0088577D" w:rsidRDefault="00494EF1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Procesele cognitive și stilul de muncă:</w:t>
      </w:r>
    </w:p>
    <w:p w:rsidR="00035F89" w:rsidRPr="0088577D" w:rsidRDefault="00035F89" w:rsidP="00035F89">
      <w:pPr>
        <w:pStyle w:val="Heading2"/>
        <w:keepNext w:val="0"/>
        <w:widowControl w:val="0"/>
        <w:tabs>
          <w:tab w:val="left" w:pos="293"/>
        </w:tabs>
        <w:spacing w:before="0" w:after="0"/>
        <w:ind w:left="0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ab/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Gândirea:</w:t>
      </w:r>
    </w:p>
    <w:p w:rsidR="00035F89" w:rsidRPr="0088577D" w:rsidRDefault="00035F89" w:rsidP="00035F89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035F89" w:rsidRPr="0088577D" w:rsidRDefault="00035F89" w:rsidP="00035F89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Definește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035F89" w:rsidRPr="0088577D" w:rsidRDefault="00035F89" w:rsidP="00035F89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Operează cu</w:t>
      </w:r>
      <w:r w:rsidRPr="0088577D">
        <w:rPr>
          <w:lang w:val="ro-RO"/>
        </w:rPr>
        <w:t xml:space="preserve"> noțiuni:  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035F89" w:rsidRPr="0088577D" w:rsidRDefault="00035F89" w:rsidP="00035F89">
      <w:pPr>
        <w:pStyle w:val="BodyText"/>
        <w:numPr>
          <w:ilvl w:val="0"/>
          <w:numId w:val="3"/>
        </w:numPr>
        <w:tabs>
          <w:tab w:val="left" w:pos="1418"/>
        </w:tabs>
        <w:rPr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>relațiile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cauză-efect: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</w:t>
      </w:r>
      <w:r w:rsidRPr="0088577D">
        <w:rPr>
          <w:spacing w:val="-1"/>
          <w:lang w:val="ro-RO"/>
        </w:rPr>
        <w:t>da</w:t>
      </w:r>
      <w:r w:rsidRPr="0088577D">
        <w:rPr>
          <w:spacing w:val="-1"/>
          <w:lang w:val="ro-RO"/>
        </w:rPr>
        <w:tab/>
        <w:t xml:space="preserve">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nu</w:t>
      </w:r>
    </w:p>
    <w:p w:rsidR="00035F89" w:rsidRDefault="00035F89" w:rsidP="00035F89">
      <w:pPr>
        <w:pStyle w:val="BodyText"/>
        <w:ind w:left="0" w:firstLine="7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gândirii:……………………………………………………</w:t>
      </w:r>
      <w:r w:rsidR="00A57440">
        <w:rPr>
          <w:lang w:val="ro-RO"/>
        </w:rPr>
        <w:t>.................</w:t>
      </w:r>
    </w:p>
    <w:p w:rsidR="00494EF1" w:rsidRPr="0088577D" w:rsidRDefault="00494EF1" w:rsidP="00494EF1">
      <w:pPr>
        <w:pStyle w:val="BodyText"/>
        <w:rPr>
          <w:spacing w:val="-1"/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pStyle w:val="Heading2"/>
        <w:spacing w:before="0" w:after="0"/>
        <w:ind w:left="0" w:firstLine="284"/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</w:pPr>
    </w:p>
    <w:p w:rsidR="00035F89" w:rsidRPr="0088577D" w:rsidRDefault="00035F89" w:rsidP="00035F89">
      <w:pPr>
        <w:pStyle w:val="Heading2"/>
        <w:spacing w:before="0" w:after="0"/>
        <w:ind w:left="0" w:firstLine="284"/>
        <w:rPr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Memoria:</w:t>
      </w:r>
    </w:p>
    <w:p w:rsidR="00035F89" w:rsidRPr="0088577D" w:rsidRDefault="00035F89" w:rsidP="00035F89">
      <w:pPr>
        <w:pStyle w:val="BodyText"/>
        <w:tabs>
          <w:tab w:val="left" w:pos="2169"/>
          <w:tab w:val="left" w:pos="5331"/>
          <w:tab w:val="left" w:pos="6925"/>
          <w:tab w:val="left" w:pos="8418"/>
        </w:tabs>
        <w:ind w:right="1416" w:firstLine="620"/>
        <w:rPr>
          <w:lang w:val="ro-RO"/>
        </w:rPr>
      </w:pPr>
      <w:r w:rsidRPr="0088577D">
        <w:rPr>
          <w:lang w:val="ro-RO"/>
        </w:rPr>
        <w:t>Formele memoriei:</w:t>
      </w:r>
    </w:p>
    <w:p w:rsidR="00035F89" w:rsidRPr="0088577D" w:rsidRDefault="00035F89" w:rsidP="00035F89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6237"/>
          <w:tab w:val="left" w:pos="8418"/>
        </w:tabs>
        <w:ind w:right="1416"/>
        <w:rPr>
          <w:lang w:val="ro-RO"/>
        </w:rPr>
      </w:pP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scurtă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 xml:space="preserve">durată                    </w:t>
      </w:r>
      <w:r w:rsidRPr="0088577D">
        <w:rPr>
          <w:rFonts w:ascii="Wingdings" w:hAnsi="Wingdings"/>
          <w:spacing w:val="36"/>
          <w:lang w:val="ro-RO"/>
        </w:rPr>
        <w:t></w:t>
      </w:r>
      <w:r w:rsidRPr="0088577D">
        <w:rPr>
          <w:spacing w:val="36"/>
          <w:lang w:val="ro-RO"/>
        </w:rPr>
        <w:t xml:space="preserve">  </w:t>
      </w:r>
      <w:r w:rsidRPr="0088577D">
        <w:rPr>
          <w:lang w:val="ro-RO"/>
        </w:rPr>
        <w:t>de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lungă </w:t>
      </w:r>
      <w:r w:rsidRPr="0088577D">
        <w:rPr>
          <w:lang w:val="ro-RO"/>
        </w:rPr>
        <w:t>durată</w:t>
      </w:r>
    </w:p>
    <w:p w:rsidR="00035F89" w:rsidRPr="0088577D" w:rsidRDefault="00035F89" w:rsidP="00035F89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4536"/>
          <w:tab w:val="left" w:pos="9781"/>
        </w:tabs>
        <w:ind w:right="21"/>
        <w:rPr>
          <w:lang w:val="ro-RO"/>
        </w:rPr>
      </w:pPr>
      <w:r w:rsidRPr="0088577D">
        <w:rPr>
          <w:lang w:val="ro-RO"/>
        </w:rPr>
        <w:t>vizuală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auditivă                                         </w:t>
      </w:r>
      <w:r w:rsidRPr="0088577D">
        <w:rPr>
          <w:rFonts w:ascii="Wingdings" w:hAnsi="Wingdings"/>
          <w:spacing w:val="-1"/>
          <w:lang w:val="ro-RO"/>
        </w:rPr>
        <w:t>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mixtă</w:t>
      </w:r>
      <w:r w:rsidRPr="0088577D">
        <w:rPr>
          <w:spacing w:val="36"/>
          <w:lang w:val="ro-RO"/>
        </w:rPr>
        <w:t xml:space="preserve"> </w:t>
      </w:r>
    </w:p>
    <w:p w:rsidR="00035F89" w:rsidRDefault="00035F89" w:rsidP="00035F89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memoriei:……………………………………………………</w:t>
      </w:r>
      <w:r w:rsidR="00A57440">
        <w:rPr>
          <w:lang w:val="ro-RO"/>
        </w:rPr>
        <w:t>..............</w:t>
      </w:r>
    </w:p>
    <w:p w:rsidR="00494EF1" w:rsidRPr="0088577D" w:rsidRDefault="00494EF1" w:rsidP="00494EF1">
      <w:pPr>
        <w:pStyle w:val="BodyText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pStyle w:val="Heading2"/>
        <w:spacing w:before="0" w:after="0"/>
        <w:ind w:left="0" w:firstLine="353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035F89" w:rsidRPr="0088577D" w:rsidRDefault="00035F89" w:rsidP="00035F89">
      <w:pPr>
        <w:pStyle w:val="Heading2"/>
        <w:spacing w:before="0" w:after="0"/>
        <w:ind w:left="0" w:firstLine="353"/>
        <w:rPr>
          <w:rFonts w:ascii="Times New Roman" w:hAnsi="Times New Roman" w:cs="Times New Roman"/>
          <w:sz w:val="24"/>
          <w:szCs w:val="24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Limbaj și comunicare:</w:t>
      </w:r>
    </w:p>
    <w:p w:rsidR="00035F89" w:rsidRPr="0088577D" w:rsidRDefault="00035F89" w:rsidP="00035F89">
      <w:pPr>
        <w:spacing w:after="0" w:line="240" w:lineRule="auto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Vocabular: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035F89" w:rsidRPr="0088577D" w:rsidRDefault="00035F89" w:rsidP="00035F89">
      <w:pPr>
        <w:spacing w:after="0" w:line="240" w:lineRule="auto"/>
        <w:ind w:left="720" w:firstLine="720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 redus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mediu dezvoltat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</w:t>
      </w:r>
      <w:r w:rsidRPr="0088577D">
        <w:rPr>
          <w:rFonts w:ascii="Times New Roman" w:hAnsi="Times New Roman"/>
          <w:spacing w:val="-1"/>
          <w:sz w:val="24"/>
          <w:szCs w:val="24"/>
        </w:rPr>
        <w:t>bogat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  <w:t>Exprimare orală: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 nu comunică oral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greoaie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incorectă gramatical</w:t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clară, corectă</w:t>
      </w:r>
    </w:p>
    <w:p w:rsidR="00035F89" w:rsidRPr="0088577D" w:rsidRDefault="00035F89" w:rsidP="00035F89">
      <w:pPr>
        <w:spacing w:after="0" w:line="240" w:lineRule="auto"/>
      </w:pPr>
      <w:r w:rsidRPr="0088577D">
        <w:rPr>
          <w:rFonts w:ascii="Times New Roman" w:hAnsi="Times New Roman"/>
          <w:sz w:val="24"/>
          <w:szCs w:val="24"/>
        </w:rPr>
        <w:tab/>
        <w:t>Tulburări de limbaj: .....................................................................................................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</w:t>
      </w:r>
    </w:p>
    <w:p w:rsidR="00035F89" w:rsidRPr="0088577D" w:rsidRDefault="00035F89" w:rsidP="00035F89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limbajului:…………………………………………………</w:t>
      </w:r>
      <w:r w:rsidR="00A57440">
        <w:rPr>
          <w:lang w:val="ro-RO"/>
        </w:rPr>
        <w:t>................</w:t>
      </w:r>
    </w:p>
    <w:p w:rsidR="00035F89" w:rsidRPr="0088577D" w:rsidRDefault="00035F89" w:rsidP="00035F89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035F89" w:rsidRPr="0088577D" w:rsidRDefault="00035F89" w:rsidP="00035F89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Atenț</w:t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ia:</w:t>
      </w:r>
    </w:p>
    <w:p w:rsidR="00035F89" w:rsidRPr="0088577D" w:rsidRDefault="00035F89" w:rsidP="00035F89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spacing w:val="-1"/>
          <w:lang w:val="ro-RO"/>
        </w:rPr>
        <w:t xml:space="preserve"> </w:t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tulburări</w:t>
      </w:r>
      <w:r w:rsidRPr="0088577D">
        <w:rPr>
          <w:lang w:val="ro-RO"/>
        </w:rPr>
        <w:t xml:space="preserve"> de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>atenție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nu </w:t>
      </w:r>
      <w:r w:rsidRPr="0088577D">
        <w:rPr>
          <w:spacing w:val="-1"/>
          <w:lang w:val="ro-RO"/>
        </w:rPr>
        <w:t>prezintă tulburări</w:t>
      </w:r>
      <w:r w:rsidRPr="0088577D">
        <w:rPr>
          <w:spacing w:val="1"/>
          <w:lang w:val="ro-RO"/>
        </w:rPr>
        <w:t xml:space="preserve"> </w:t>
      </w: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atenție</w:t>
      </w:r>
    </w:p>
    <w:p w:rsidR="00035F89" w:rsidRDefault="00035F89" w:rsidP="00035F89">
      <w:pPr>
        <w:pStyle w:val="BodyText"/>
        <w:ind w:left="0" w:firstLine="7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(concentrare, stabilitate, volum, etc.):……………………………</w:t>
      </w:r>
      <w:r w:rsidR="00A57440">
        <w:rPr>
          <w:lang w:val="ro-RO"/>
        </w:rPr>
        <w:t>...........</w:t>
      </w:r>
    </w:p>
    <w:p w:rsidR="00494EF1" w:rsidRPr="0088577D" w:rsidRDefault="00494EF1" w:rsidP="00494EF1">
      <w:pPr>
        <w:pStyle w:val="BodyText"/>
        <w:rPr>
          <w:spacing w:val="-1"/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pStyle w:val="BodyText"/>
        <w:ind w:right="4576" w:firstLine="184"/>
        <w:rPr>
          <w:spacing w:val="-1"/>
          <w:lang w:val="ro-RO"/>
        </w:rPr>
      </w:pPr>
    </w:p>
    <w:p w:rsidR="00035F89" w:rsidRPr="0088577D" w:rsidRDefault="00035F89" w:rsidP="00035F89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Motivația de învățare:</w:t>
      </w:r>
    </w:p>
    <w:p w:rsidR="00035F89" w:rsidRPr="0088577D" w:rsidRDefault="00035F89" w:rsidP="00035F89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extrinsecă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intrinsecă</w:t>
      </w:r>
    </w:p>
    <w:p w:rsidR="00035F89" w:rsidRDefault="00035F89" w:rsidP="00035F89">
      <w:pPr>
        <w:pStyle w:val="BodyText"/>
        <w:ind w:left="0" w:firstLine="7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</w:t>
      </w:r>
      <w:r w:rsidR="00A57440">
        <w:rPr>
          <w:lang w:val="ro-RO"/>
        </w:rPr>
        <w:t>...............</w:t>
      </w:r>
    </w:p>
    <w:p w:rsidR="00494EF1" w:rsidRPr="0088577D" w:rsidRDefault="00494EF1" w:rsidP="00494EF1">
      <w:pPr>
        <w:pStyle w:val="BodyText"/>
        <w:rPr>
          <w:spacing w:val="-1"/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pStyle w:val="BodyText"/>
        <w:ind w:right="4576" w:firstLine="184"/>
        <w:rPr>
          <w:spacing w:val="-1"/>
          <w:lang w:val="ro-RO"/>
        </w:rPr>
      </w:pPr>
    </w:p>
    <w:p w:rsidR="00035F89" w:rsidRPr="0088577D" w:rsidRDefault="00035F89" w:rsidP="00035F89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Receptivitatea,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participarea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>implicarea</w:t>
      </w:r>
      <w:r w:rsidRPr="0088577D">
        <w:rPr>
          <w:spacing w:val="61"/>
          <w:lang w:val="ro-RO"/>
        </w:rPr>
        <w:t>:</w:t>
      </w:r>
    </w:p>
    <w:p w:rsidR="00035F89" w:rsidRPr="0088577D" w:rsidRDefault="00035F89" w:rsidP="00035F89">
      <w:pPr>
        <w:pStyle w:val="BodyText"/>
        <w:ind w:firstLine="620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participă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cu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interes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interes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inegal,</w:t>
      </w:r>
      <w:r w:rsidRPr="0088577D">
        <w:rPr>
          <w:spacing w:val="2"/>
          <w:lang w:val="ro-RO"/>
        </w:rPr>
        <w:t xml:space="preserve"> </w:t>
      </w:r>
      <w:r w:rsidRPr="0088577D">
        <w:rPr>
          <w:spacing w:val="-1"/>
          <w:lang w:val="ro-RO"/>
        </w:rPr>
        <w:t>fluctuant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pasiv</w:t>
      </w:r>
    </w:p>
    <w:p w:rsidR="00035F89" w:rsidRPr="0088577D" w:rsidRDefault="00035F89" w:rsidP="00035F89">
      <w:pPr>
        <w:pStyle w:val="BodyText"/>
        <w:tabs>
          <w:tab w:val="left" w:pos="6108"/>
        </w:tabs>
        <w:ind w:firstLine="2168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spacing w:val="-2"/>
          <w:lang w:val="ro-RO"/>
        </w:rPr>
        <w:t>greu</w:t>
      </w:r>
      <w:r w:rsidRPr="0088577D">
        <w:rPr>
          <w:spacing w:val="2"/>
          <w:lang w:val="ro-RO"/>
        </w:rPr>
        <w:t xml:space="preserve"> de </w:t>
      </w:r>
      <w:r w:rsidRPr="0088577D">
        <w:rPr>
          <w:spacing w:val="-1"/>
          <w:lang w:val="ro-RO"/>
        </w:rPr>
        <w:t>antrenat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inegal,</w:t>
      </w:r>
      <w:r w:rsidRPr="0088577D">
        <w:rPr>
          <w:lang w:val="ro-RO"/>
        </w:rPr>
        <w:t xml:space="preserve"> absent</w:t>
      </w:r>
    </w:p>
    <w:p w:rsidR="00035F89" w:rsidRPr="0088577D" w:rsidRDefault="00035F89" w:rsidP="00035F89">
      <w:pPr>
        <w:pStyle w:val="BodyText"/>
        <w:ind w:left="102" w:firstLine="618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ți:……………………………………………………………………</w:t>
      </w:r>
      <w:r w:rsidR="00A57440">
        <w:rPr>
          <w:lang w:val="ro-RO"/>
        </w:rPr>
        <w:t>...........</w:t>
      </w:r>
    </w:p>
    <w:p w:rsidR="00035F89" w:rsidRDefault="00494EF1" w:rsidP="00494EF1">
      <w:pPr>
        <w:pStyle w:val="BodyText"/>
        <w:tabs>
          <w:tab w:val="left" w:pos="5009"/>
        </w:tabs>
        <w:ind w:left="102" w:right="1" w:hanging="102"/>
        <w:rPr>
          <w:spacing w:val="-1"/>
          <w:lang w:val="ro-RO"/>
        </w:rPr>
      </w:pPr>
      <w:r>
        <w:rPr>
          <w:spacing w:val="-1"/>
          <w:lang w:val="ro-RO"/>
        </w:rPr>
        <w:t>..............................................................................................................................................................</w:t>
      </w:r>
    </w:p>
    <w:p w:rsidR="00494EF1" w:rsidRPr="0088577D" w:rsidRDefault="00494EF1" w:rsidP="00494EF1">
      <w:pPr>
        <w:pStyle w:val="BodyText"/>
        <w:tabs>
          <w:tab w:val="left" w:pos="5009"/>
        </w:tabs>
        <w:ind w:left="102" w:right="1" w:hanging="102"/>
        <w:rPr>
          <w:spacing w:val="-1"/>
          <w:lang w:val="ro-RO"/>
        </w:rPr>
      </w:pPr>
    </w:p>
    <w:p w:rsidR="00035F89" w:rsidRPr="0088577D" w:rsidRDefault="00035F89" w:rsidP="00035F89">
      <w:pPr>
        <w:pStyle w:val="BodyText"/>
        <w:tabs>
          <w:tab w:val="left" w:pos="5009"/>
        </w:tabs>
        <w:ind w:left="102" w:right="1072" w:hanging="102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c. Relații sociale:</w:t>
      </w:r>
    </w:p>
    <w:p w:rsidR="00035F89" w:rsidRPr="0088577D" w:rsidRDefault="00035F89" w:rsidP="00035F89">
      <w:pPr>
        <w:pStyle w:val="BodyText"/>
        <w:tabs>
          <w:tab w:val="left" w:pos="5009"/>
        </w:tabs>
        <w:ind w:right="1070" w:firstLine="609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sociabil,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comunicativ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retras,</w:t>
      </w:r>
      <w:r w:rsidRPr="0088577D">
        <w:rPr>
          <w:lang w:val="ro-RO"/>
        </w:rPr>
        <w:t xml:space="preserve"> izolat, puțin </w:t>
      </w:r>
      <w:r w:rsidRPr="0088577D">
        <w:rPr>
          <w:spacing w:val="-1"/>
          <w:lang w:val="ro-RO"/>
        </w:rPr>
        <w:t>comunicativ</w:t>
      </w:r>
    </w:p>
    <w:p w:rsidR="00A57440" w:rsidRDefault="00035F89" w:rsidP="00035F89">
      <w:pPr>
        <w:pStyle w:val="BodyText"/>
        <w:ind w:firstLine="609"/>
        <w:rPr>
          <w:w w:val="95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1"/>
          <w:lang w:val="ro-RO"/>
        </w:rPr>
        <w:t xml:space="preserve">  </w:t>
      </w:r>
      <w:r w:rsidRPr="0088577D">
        <w:rPr>
          <w:lang w:val="ro-RO"/>
        </w:rPr>
        <w:t xml:space="preserve">turbulent 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verbală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</w:t>
      </w:r>
      <w:r w:rsidRPr="0088577D">
        <w:rPr>
          <w:w w:val="95"/>
          <w:lang w:val="ro-RO"/>
        </w:rPr>
        <w:t>fizică</w:t>
      </w:r>
      <w:r w:rsidRPr="0088577D">
        <w:rPr>
          <w:w w:val="95"/>
          <w:lang w:val="ro-RO"/>
        </w:rPr>
        <w:tab/>
      </w:r>
      <w:r w:rsidRPr="0088577D">
        <w:rPr>
          <w:w w:val="95"/>
          <w:lang w:val="ro-RO"/>
        </w:rPr>
        <w:tab/>
      </w:r>
    </w:p>
    <w:p w:rsidR="00494EF1" w:rsidRDefault="00035F89" w:rsidP="00035F89">
      <w:pPr>
        <w:pStyle w:val="BodyText"/>
        <w:ind w:firstLine="609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</w:t>
      </w:r>
      <w:r w:rsidR="00A57440">
        <w:rPr>
          <w:lang w:val="ro-RO"/>
        </w:rPr>
        <w:t>....................</w:t>
      </w:r>
    </w:p>
    <w:p w:rsidR="00035F89" w:rsidRPr="0088577D" w:rsidRDefault="00494EF1" w:rsidP="00494EF1">
      <w:pPr>
        <w:pStyle w:val="BodyText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d. Nivelul achizițiilor școlare (deprinderi, interese):</w:t>
      </w:r>
    </w:p>
    <w:p w:rsidR="00035F89" w:rsidRPr="0088577D" w:rsidRDefault="00035F89" w:rsidP="00035F89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citit:</w:t>
      </w:r>
    </w:p>
    <w:p w:rsidR="00035F89" w:rsidRPr="0088577D" w:rsidRDefault="00035F89" w:rsidP="00035F8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035F89" w:rsidRPr="0088577D" w:rsidRDefault="00035F89" w:rsidP="00035F89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scris:</w:t>
      </w:r>
    </w:p>
    <w:p w:rsidR="00035F89" w:rsidRPr="0088577D" w:rsidRDefault="00035F89" w:rsidP="00035F8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035F89" w:rsidRPr="0088577D" w:rsidRDefault="00035F89" w:rsidP="00035F89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calcul:</w:t>
      </w:r>
    </w:p>
    <w:p w:rsidR="00035F89" w:rsidRPr="0088577D" w:rsidRDefault="00035F89" w:rsidP="00035F89">
      <w:pPr>
        <w:spacing w:after="0" w:line="240" w:lineRule="auto"/>
        <w:ind w:left="720" w:firstLine="720"/>
        <w:rPr>
          <w:spacing w:val="-1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035F89" w:rsidRPr="0088577D" w:rsidRDefault="00035F89" w:rsidP="00035F89">
      <w:pPr>
        <w:pStyle w:val="BodyText"/>
        <w:ind w:left="709" w:firstLine="11"/>
        <w:rPr>
          <w:lang w:val="ro-RO"/>
        </w:rPr>
      </w:pPr>
      <w:r w:rsidRPr="0088577D">
        <w:rPr>
          <w:spacing w:val="-1"/>
          <w:lang w:val="ro-RO"/>
        </w:rPr>
        <w:t>Abilități</w:t>
      </w:r>
      <w:r w:rsidRPr="0088577D">
        <w:rPr>
          <w:lang w:val="ro-RO"/>
        </w:rPr>
        <w:t xml:space="preserve"> sau </w:t>
      </w:r>
      <w:r w:rsidRPr="0088577D">
        <w:rPr>
          <w:spacing w:val="-1"/>
          <w:lang w:val="ro-RO"/>
        </w:rPr>
        <w:t xml:space="preserve">interese </w:t>
      </w:r>
      <w:r w:rsidRPr="0088577D">
        <w:rPr>
          <w:lang w:val="ro-RO"/>
        </w:rPr>
        <w:t>speciale: …………………………………………………</w:t>
      </w:r>
      <w:r w:rsidR="00A57440">
        <w:rPr>
          <w:lang w:val="ro-RO"/>
        </w:rPr>
        <w:t>......................</w:t>
      </w:r>
    </w:p>
    <w:p w:rsidR="00035F89" w:rsidRDefault="00035F89" w:rsidP="00035F89">
      <w:pPr>
        <w:pStyle w:val="BodyText"/>
        <w:ind w:left="709" w:firstLine="11"/>
        <w:rPr>
          <w:lang w:val="ro-RO"/>
        </w:rPr>
      </w:pPr>
      <w:r w:rsidRPr="0088577D">
        <w:rPr>
          <w:lang w:val="ro-RO"/>
        </w:rPr>
        <w:lastRenderedPageBreak/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 …………………………………………………………</w:t>
      </w:r>
      <w:r w:rsidR="00A57440">
        <w:rPr>
          <w:lang w:val="ro-RO"/>
        </w:rPr>
        <w:t>...........................</w:t>
      </w:r>
    </w:p>
    <w:p w:rsidR="007622AE" w:rsidRPr="0088577D" w:rsidRDefault="007622AE" w:rsidP="007622AE">
      <w:pPr>
        <w:pStyle w:val="BodyText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Pr="00A57440" w:rsidRDefault="00035F89" w:rsidP="00035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440">
        <w:rPr>
          <w:rFonts w:ascii="Times New Roman" w:hAnsi="Times New Roman"/>
          <w:b/>
          <w:sz w:val="24"/>
          <w:szCs w:val="24"/>
        </w:rPr>
        <w:t>V. Rezultate școlare și extrașcolare ale elevului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Discipline la care a obținut rezultate deosebite:......................................................................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Rezultate deosebite obținute în activități extrașcolare:......................................................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c. Factori explicativi ai reușitei școlare/dificultăților întâmpinate pe parcursul programului școlar: ..........................................................................................................................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VI. Traseul educațional: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antepreșcolară (creșă, grădiniță, centre de zi cu componenta  educațională):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preșcolară (grădiniță, centre de zi cu componenta  educațională):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Pregătirea școlară (unități de învățământ de masă, unități de învățământ special/special integrat): 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035F89" w:rsidRPr="0088577D" w:rsidRDefault="00035F89" w:rsidP="00035F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Promovat în anul anterior:    </w:t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 DA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NU</w:t>
      </w:r>
    </w:p>
    <w:p w:rsidR="00035F89" w:rsidRPr="0088577D" w:rsidRDefault="00035F89" w:rsidP="00035F8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Activități</w:t>
      </w:r>
      <w:r w:rsidRPr="0088577D">
        <w:rPr>
          <w:rFonts w:ascii="Times New Roman" w:hAnsi="Times New Roman"/>
          <w:sz w:val="24"/>
          <w:szCs w:val="24"/>
        </w:rPr>
        <w:t xml:space="preserve"> de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sprijin 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anterioare </w:t>
      </w:r>
      <w:r w:rsidRPr="0088577D">
        <w:rPr>
          <w:rFonts w:ascii="Times New Roman" w:hAnsi="Times New Roman"/>
          <w:sz w:val="24"/>
          <w:szCs w:val="24"/>
        </w:rPr>
        <w:t xml:space="preserve">și </w:t>
      </w:r>
      <w:r w:rsidRPr="0088577D">
        <w:rPr>
          <w:rFonts w:ascii="Times New Roman" w:hAnsi="Times New Roman"/>
          <w:spacing w:val="-1"/>
          <w:sz w:val="24"/>
          <w:szCs w:val="24"/>
        </w:rPr>
        <w:t>prezente</w:t>
      </w:r>
      <w:r w:rsidRPr="0088577D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88577D">
        <w:rPr>
          <w:rFonts w:ascii="Times New Roman" w:hAnsi="Times New Roman"/>
          <w:spacing w:val="-1"/>
          <w:sz w:val="24"/>
          <w:szCs w:val="24"/>
        </w:rPr>
        <w:t>inclusiv</w:t>
      </w: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pacing w:val="-1"/>
          <w:sz w:val="24"/>
          <w:szCs w:val="24"/>
        </w:rPr>
        <w:t>extrașcolare (</w:t>
      </w:r>
      <w:r w:rsidRPr="0088577D">
        <w:rPr>
          <w:rFonts w:ascii="Times New Roman" w:hAnsi="Times New Roman"/>
          <w:sz w:val="24"/>
          <w:szCs w:val="24"/>
        </w:rPr>
        <w:t>terapii în centre/clinici, în grădiniță sau școală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): </w:t>
      </w:r>
    </w:p>
    <w:p w:rsidR="00035F89" w:rsidRPr="0088577D" w:rsidRDefault="00035F89" w:rsidP="00035F89">
      <w:pPr>
        <w:spacing w:after="0" w:line="240" w:lineRule="auto"/>
        <w:jc w:val="both"/>
        <w:rPr>
          <w:spacing w:val="-1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...............................................................................................................................</w:t>
      </w:r>
      <w:r w:rsidR="00A57440">
        <w:rPr>
          <w:rFonts w:ascii="Times New Roman" w:hAnsi="Times New Roman"/>
          <w:spacing w:val="-1"/>
          <w:sz w:val="24"/>
          <w:szCs w:val="24"/>
        </w:rPr>
        <w:t>.................................</w:t>
      </w:r>
    </w:p>
    <w:p w:rsidR="00035F89" w:rsidRPr="0088577D" w:rsidRDefault="00035F89" w:rsidP="00035F89">
      <w:pPr>
        <w:pStyle w:val="BodyText"/>
        <w:ind w:left="0"/>
        <w:rPr>
          <w:lang w:val="ro-RO"/>
        </w:rPr>
      </w:pPr>
      <w:r w:rsidRPr="0088577D">
        <w:rPr>
          <w:spacing w:val="-1"/>
          <w:lang w:val="ro-RO"/>
        </w:rPr>
        <w:t>Comportamentul</w:t>
      </w:r>
      <w:r w:rsidRPr="0088577D">
        <w:rPr>
          <w:lang w:val="ro-RO"/>
        </w:rPr>
        <w:t xml:space="preserve"> în </w:t>
      </w:r>
      <w:r w:rsidRPr="0088577D">
        <w:rPr>
          <w:spacing w:val="-1"/>
          <w:lang w:val="ro-RO"/>
        </w:rPr>
        <w:t>timpul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activităților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școlare anterioare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 xml:space="preserve">prezente: </w:t>
      </w:r>
    </w:p>
    <w:p w:rsidR="00035F89" w:rsidRDefault="00035F89" w:rsidP="00035F89">
      <w:pPr>
        <w:pStyle w:val="BodyText"/>
        <w:ind w:left="0"/>
        <w:rPr>
          <w:lang w:val="ro-RO"/>
        </w:rPr>
      </w:pPr>
      <w:r w:rsidRPr="0088577D">
        <w:rPr>
          <w:lang w:val="ro-RO"/>
        </w:rPr>
        <w:t>………………………………………………………………………………………..........</w:t>
      </w:r>
      <w:r w:rsidR="00A57440">
        <w:rPr>
          <w:lang w:val="ro-RO"/>
        </w:rPr>
        <w:t>.................</w:t>
      </w:r>
    </w:p>
    <w:p w:rsidR="00A57440" w:rsidRDefault="00A57440" w:rsidP="00035F89">
      <w:pPr>
        <w:pStyle w:val="BodyText"/>
        <w:ind w:left="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440" w:rsidRPr="0088577D" w:rsidRDefault="00A57440" w:rsidP="00035F89">
      <w:pPr>
        <w:pStyle w:val="BodyText"/>
        <w:ind w:left="0"/>
        <w:rPr>
          <w:spacing w:val="-1"/>
          <w:lang w:val="ro-RO"/>
        </w:rPr>
      </w:pPr>
    </w:p>
    <w:p w:rsidR="00043EE1" w:rsidRDefault="00043EE1" w:rsidP="00035F89">
      <w:pPr>
        <w:pStyle w:val="BodyText"/>
        <w:ind w:left="0"/>
        <w:rPr>
          <w:spacing w:val="-1"/>
          <w:lang w:val="ro-RO"/>
        </w:rPr>
      </w:pPr>
    </w:p>
    <w:p w:rsidR="00035F89" w:rsidRPr="0088577D" w:rsidRDefault="00035F89" w:rsidP="00035F89">
      <w:pPr>
        <w:pStyle w:val="BodyText"/>
        <w:ind w:left="0"/>
        <w:rPr>
          <w:lang w:val="ro-RO"/>
        </w:rPr>
      </w:pPr>
      <w:bookmarkStart w:id="0" w:name="_GoBack"/>
      <w:bookmarkEnd w:id="0"/>
      <w:r w:rsidRPr="0088577D">
        <w:rPr>
          <w:spacing w:val="-1"/>
          <w:lang w:val="ro-RO"/>
        </w:rPr>
        <w:t>Observații și recomandări, inclusiv privind forma de școlarizare</w:t>
      </w:r>
      <w:r w:rsidRPr="0088577D">
        <w:rPr>
          <w:lang w:val="ro-RO"/>
        </w:rPr>
        <w:t xml:space="preserve">: </w:t>
      </w:r>
    </w:p>
    <w:p w:rsidR="00035F89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5744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440" w:rsidRPr="0088577D" w:rsidRDefault="00A57440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Pr="0088577D" w:rsidRDefault="00A57440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Întocmit,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35F89" w:rsidRPr="0088577D">
        <w:rPr>
          <w:rFonts w:ascii="Times New Roman" w:hAnsi="Times New Roman"/>
          <w:sz w:val="24"/>
          <w:szCs w:val="24"/>
        </w:rPr>
        <w:t>Data întocmirii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Cadrul didactic </w:t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</w:p>
    <w:p w:rsidR="00035F89" w:rsidRPr="0088577D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Funcția (educator-puericultor/profesor învățământ preșcolar/profesor învățământ primar/diriginte/consilier școlar/profesor itinerant și de sprijin)</w:t>
      </w:r>
    </w:p>
    <w:p w:rsidR="004036DA" w:rsidRDefault="004036DA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89" w:rsidRDefault="00035F89" w:rsidP="0003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Semnătura</w:t>
      </w:r>
    </w:p>
    <w:p w:rsidR="00035F89" w:rsidRDefault="00035F89"/>
    <w:p w:rsidR="00104ADC" w:rsidRDefault="00104ADC"/>
    <w:p w:rsidR="00104ADC" w:rsidRDefault="00104ADC"/>
    <w:p w:rsidR="00035F89" w:rsidRPr="00035F89" w:rsidRDefault="00035F89" w:rsidP="00035F89">
      <w:pPr>
        <w:pBdr>
          <w:top w:val="single" w:sz="4" w:space="1" w:color="auto"/>
        </w:pBdr>
        <w:rPr>
          <w:rFonts w:ascii="Times New Roman" w:hAnsi="Times New Roman"/>
        </w:rPr>
      </w:pPr>
      <w:r w:rsidRPr="00035F89">
        <w:rPr>
          <w:rFonts w:ascii="Times New Roman" w:hAnsi="Times New Roman"/>
        </w:rPr>
        <w:t xml:space="preserve">Conform  </w:t>
      </w:r>
      <w:r w:rsidRPr="00035F89">
        <w:rPr>
          <w:rFonts w:ascii="Times New Roman" w:hAnsi="Times New Roman"/>
          <w:color w:val="333333"/>
        </w:rPr>
        <w:t>O</w:t>
      </w:r>
      <w:r w:rsidR="00144430">
        <w:rPr>
          <w:rFonts w:ascii="Times New Roman" w:hAnsi="Times New Roman"/>
          <w:color w:val="333333"/>
        </w:rPr>
        <w:t xml:space="preserve">rdinului nr.1985/1305/5805/2016 </w:t>
      </w:r>
      <w:r w:rsidRPr="00035F89">
        <w:rPr>
          <w:rFonts w:ascii="Times New Roman" w:hAnsi="Times New Roman"/>
          <w:color w:val="333333"/>
        </w:rPr>
        <w:t xml:space="preserve"> emis de MMFPSPV, MS, MENCS-Anexa 9</w:t>
      </w:r>
    </w:p>
    <w:sectPr w:rsidR="00035F89" w:rsidRPr="00035F89" w:rsidSect="00343CEE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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pacing w:val="36"/>
        <w:sz w:val="24"/>
        <w:szCs w:val="24"/>
        <w:lang w:val="ro-R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pacing w:val="-1"/>
        <w:lang w:val="ro-RO"/>
      </w:rPr>
    </w:lvl>
  </w:abstractNum>
  <w:abstractNum w:abstractNumId="3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cs="Symbol" w:hint="default"/>
        <w:b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F89"/>
    <w:rsid w:val="00035F89"/>
    <w:rsid w:val="00043EE1"/>
    <w:rsid w:val="00104ADC"/>
    <w:rsid w:val="00144430"/>
    <w:rsid w:val="001867CE"/>
    <w:rsid w:val="001B6522"/>
    <w:rsid w:val="00343CEE"/>
    <w:rsid w:val="003F4099"/>
    <w:rsid w:val="004036DA"/>
    <w:rsid w:val="00494EF1"/>
    <w:rsid w:val="00647B97"/>
    <w:rsid w:val="00683783"/>
    <w:rsid w:val="006A458D"/>
    <w:rsid w:val="007622AE"/>
    <w:rsid w:val="00A57440"/>
    <w:rsid w:val="00A82956"/>
    <w:rsid w:val="00C1611E"/>
    <w:rsid w:val="00C64E1D"/>
    <w:rsid w:val="00D625E1"/>
    <w:rsid w:val="00D74C83"/>
    <w:rsid w:val="00E9682E"/>
    <w:rsid w:val="00F43C82"/>
    <w:rsid w:val="00F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89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35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5F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F89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35F89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035F89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35F8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rsid w:val="00035F89"/>
    <w:pPr>
      <w:suppressAutoHyphens/>
      <w:textAlignment w:val="baseline"/>
    </w:pPr>
    <w:rPr>
      <w:rFonts w:ascii="Calibri" w:eastAsia="SimSun" w:hAnsi="Calibri" w:cs="F"/>
      <w:kern w:val="1"/>
      <w:lang w:val="en-US" w:eastAsia="ar-SA"/>
    </w:rPr>
  </w:style>
  <w:style w:type="character" w:styleId="FootnoteReference">
    <w:name w:val="footnote reference"/>
    <w:basedOn w:val="DefaultParagraphFont"/>
    <w:rsid w:val="00035F89"/>
    <w:rPr>
      <w:vertAlign w:val="superscript"/>
    </w:rPr>
  </w:style>
  <w:style w:type="character" w:customStyle="1" w:styleId="l5taxt">
    <w:name w:val="l5taxt"/>
    <w:basedOn w:val="DefaultParagraphFont"/>
    <w:rsid w:val="001B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Catalina T</cp:lastModifiedBy>
  <cp:revision>14</cp:revision>
  <dcterms:created xsi:type="dcterms:W3CDTF">2016-12-27T19:35:00Z</dcterms:created>
  <dcterms:modified xsi:type="dcterms:W3CDTF">2019-04-02T07:35:00Z</dcterms:modified>
</cp:coreProperties>
</file>