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20" w:rsidRDefault="00682E20" w:rsidP="008D7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778" w:rsidRPr="007C5CD3" w:rsidRDefault="00002479" w:rsidP="008D7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7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Consultație bilanț anual nr./ data .................</w:t>
      </w:r>
      <w:r w:rsidR="00AD18F5">
        <w:rPr>
          <w:rFonts w:ascii="Times New Roman" w:hAnsi="Times New Roman"/>
          <w:sz w:val="24"/>
          <w:szCs w:val="24"/>
        </w:rPr>
        <w:t>/</w:t>
      </w:r>
      <w:r w:rsidRPr="007C5CD3">
        <w:rPr>
          <w:rFonts w:ascii="Times New Roman" w:hAnsi="Times New Roman"/>
          <w:sz w:val="24"/>
          <w:szCs w:val="24"/>
        </w:rPr>
        <w:t>........</w:t>
      </w:r>
      <w:r w:rsidR="00AD18F5">
        <w:rPr>
          <w:rFonts w:ascii="Times New Roman" w:hAnsi="Times New Roman"/>
          <w:sz w:val="24"/>
          <w:szCs w:val="24"/>
        </w:rPr>
        <w:t>............</w:t>
      </w:r>
    </w:p>
    <w:p w:rsidR="00682E20" w:rsidRPr="007C5CD3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AD18F5" w:rsidRDefault="008D7778" w:rsidP="008D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 </w:t>
      </w:r>
      <w:r w:rsidR="00AD18F5" w:rsidRPr="00AD18F5">
        <w:rPr>
          <w:rFonts w:ascii="Times New Roman" w:hAnsi="Times New Roman"/>
          <w:b/>
          <w:sz w:val="24"/>
          <w:szCs w:val="24"/>
        </w:rPr>
        <w:t xml:space="preserve">FIȘĂ MEDICALĂ SINTETICĂ 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5">
        <w:rPr>
          <w:rFonts w:ascii="Times New Roman" w:hAnsi="Times New Roman"/>
          <w:b/>
          <w:sz w:val="24"/>
          <w:szCs w:val="24"/>
        </w:rPr>
        <w:t>pentru copiii cu dizabilități și/sau cerințe educaționale speciale</w:t>
      </w:r>
    </w:p>
    <w:p w:rsidR="00682E20" w:rsidRPr="00AD18F5" w:rsidRDefault="00682E20" w:rsidP="008D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78" w:rsidRPr="00AD18F5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Numele și prenumele copilului ............................................................................................. 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Data nașterii .........................................................................................................................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Diagnosticul complet (formulat în baza bilanțului anual și </w:t>
      </w:r>
      <w:r w:rsidRPr="007C5CD3">
        <w:rPr>
          <w:rFonts w:ascii="Times New Roman" w:hAnsi="Times New Roman"/>
          <w:sz w:val="24"/>
          <w:szCs w:val="24"/>
        </w:rPr>
        <w:tab/>
        <w:t>a certificatelor medicale actuale)</w:t>
      </w:r>
      <w:r w:rsidRPr="007C5CD3"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  <w:t>Stadiul actual al bolii cronice (se bifează)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="005147A2">
        <w:rPr>
          <w:rFonts w:ascii="Times New Roman" w:hAnsi="Times New Roman"/>
          <w:sz w:val="24"/>
          <w:szCs w:val="24"/>
        </w:rPr>
        <w:t xml:space="preserve">1.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 xml:space="preserve">debut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 xml:space="preserve">evolutiv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t xml:space="preserve"> </w:t>
      </w:r>
      <w:r w:rsidRPr="007C5CD3">
        <w:rPr>
          <w:rFonts w:ascii="Times New Roman" w:hAnsi="Times New Roman"/>
          <w:sz w:val="24"/>
          <w:szCs w:val="24"/>
        </w:rPr>
        <w:t xml:space="preserve">stabilizat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>terminal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CD3">
        <w:rPr>
          <w:rFonts w:ascii="Times New Roman" w:hAnsi="Times New Roman"/>
          <w:sz w:val="24"/>
          <w:szCs w:val="24"/>
        </w:rPr>
        <w:tab/>
      </w:r>
      <w:r w:rsidR="005147A2">
        <w:t xml:space="preserve">2.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 xml:space="preserve">debut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t xml:space="preserve"> </w:t>
      </w:r>
      <w:r w:rsidRPr="007C5CD3">
        <w:rPr>
          <w:rFonts w:ascii="Times New Roman" w:hAnsi="Times New Roman"/>
          <w:sz w:val="24"/>
          <w:szCs w:val="24"/>
        </w:rPr>
        <w:t xml:space="preserve">evolutiv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 xml:space="preserve">stabilizat </w:t>
      </w:r>
      <w:r w:rsidR="005147A2">
        <w:rPr>
          <w:rFonts w:ascii="Arial Unicode MS" w:eastAsia="Arial Unicode MS" w:hAnsi="Arial Unicode MS" w:cs="Arial Unicode MS" w:hint="eastAsia"/>
        </w:rPr>
        <w:t>☐</w:t>
      </w:r>
      <w:r w:rsidRPr="007C5CD3">
        <w:rPr>
          <w:rFonts w:ascii="Times New Roman" w:hAnsi="Times New Roman"/>
          <w:sz w:val="24"/>
          <w:szCs w:val="24"/>
        </w:rPr>
        <w:t>terminal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Anamneza* (redată sintetic):....................................................................................................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Examen clinic (redat sintetic): ................................................................................................</w:t>
      </w:r>
    </w:p>
    <w:p w:rsidR="00AD18F5" w:rsidRPr="007C5CD3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Concluzii și recomandări:</w:t>
      </w: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1. Tratament recomandat de medicul de familie (pentru afecțiunile intercurente obiectivate de bilanțul anual)...........................................................................................................................</w:t>
      </w:r>
    </w:p>
    <w:p w:rsidR="00AD18F5" w:rsidRPr="007C5CD3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2. Tratamente recomandate de medicul/ medicii de specialitate și urmate de copil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D18F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7A2" w:rsidRDefault="005147A2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7A2" w:rsidRDefault="005147A2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6F" w:rsidRDefault="0092006F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6F" w:rsidRDefault="0092006F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6F" w:rsidRDefault="0092006F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6F" w:rsidRDefault="0092006F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lastRenderedPageBreak/>
        <w:t>3. Rezultatul tratamentelor recomandate (complianța la tratament, gradul de satisfacție al copilului și al familiei, motive expuse de familie când nu s-a urmat tratamentul recomandat ș.a.)..............................................................................................................................................</w:t>
      </w:r>
    </w:p>
    <w:p w:rsidR="00AD18F5" w:rsidRPr="007C5CD3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4. Copilul </w:t>
      </w:r>
    </w:p>
    <w:p w:rsidR="008D7778" w:rsidRPr="007C5CD3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☐</w:t>
      </w:r>
      <w:r w:rsidR="008D7778" w:rsidRPr="007C5CD3">
        <w:rPr>
          <w:rFonts w:ascii="Times New Roman" w:hAnsi="Times New Roman"/>
          <w:sz w:val="24"/>
          <w:szCs w:val="24"/>
        </w:rPr>
        <w:t>este monitorizat pentru boală cronică (fără certificat de încadrare în grad de handicap)</w:t>
      </w:r>
    </w:p>
    <w:p w:rsidR="008D7778" w:rsidRPr="007C5CD3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☐</w:t>
      </w:r>
      <w:r w:rsidR="008D7778" w:rsidRPr="007C5CD3">
        <w:t xml:space="preserve"> </w:t>
      </w:r>
      <w:proofErr w:type="gramStart"/>
      <w:r w:rsidR="008D7778" w:rsidRPr="007C5CD3">
        <w:rPr>
          <w:rFonts w:ascii="Times New Roman" w:hAnsi="Times New Roman"/>
          <w:sz w:val="24"/>
          <w:szCs w:val="24"/>
        </w:rPr>
        <w:t>este</w:t>
      </w:r>
      <w:proofErr w:type="gramEnd"/>
      <w:r w:rsidR="008D7778" w:rsidRPr="007C5CD3">
        <w:rPr>
          <w:rFonts w:ascii="Times New Roman" w:hAnsi="Times New Roman"/>
          <w:sz w:val="24"/>
          <w:szCs w:val="24"/>
        </w:rPr>
        <w:t xml:space="preserve"> monitorizat pentru dizabilitate (certificat de încadrare în grad de handicap)</w:t>
      </w:r>
    </w:p>
    <w:p w:rsidR="00AD18F5" w:rsidRDefault="00AD18F5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20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5. Copilul este</w:t>
      </w:r>
      <w:r w:rsidR="00682E20">
        <w:rPr>
          <w:rFonts w:ascii="Times New Roman" w:hAnsi="Times New Roman"/>
          <w:sz w:val="24"/>
          <w:szCs w:val="24"/>
        </w:rPr>
        <w:t xml:space="preserve">: </w:t>
      </w:r>
      <w:r w:rsidR="00682E20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Pr="007C5CD3">
        <w:rPr>
          <w:rFonts w:ascii="Times New Roman" w:hAnsi="Times New Roman"/>
          <w:sz w:val="24"/>
          <w:szCs w:val="24"/>
        </w:rPr>
        <w:t xml:space="preserve"> deplasabil</w:t>
      </w:r>
    </w:p>
    <w:p w:rsidR="00682E20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D7778" w:rsidRPr="007C5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778" w:rsidRPr="007C5CD3">
        <w:rPr>
          <w:rFonts w:ascii="Times New Roman" w:hAnsi="Times New Roman"/>
          <w:sz w:val="24"/>
          <w:szCs w:val="24"/>
        </w:rPr>
        <w:t>nu</w:t>
      </w:r>
      <w:proofErr w:type="gramEnd"/>
      <w:r w:rsidR="008D7778" w:rsidRPr="007C5CD3">
        <w:rPr>
          <w:rFonts w:ascii="Times New Roman" w:hAnsi="Times New Roman"/>
          <w:sz w:val="24"/>
          <w:szCs w:val="24"/>
        </w:rPr>
        <w:t xml:space="preserve"> este deplasabil</w:t>
      </w:r>
    </w:p>
    <w:p w:rsidR="008D7778" w:rsidRPr="007C5CD3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8D7778" w:rsidRPr="007C5CD3">
        <w:rPr>
          <w:rFonts w:ascii="Times New Roman" w:hAnsi="Times New Roman"/>
          <w:sz w:val="24"/>
          <w:szCs w:val="24"/>
        </w:rPr>
        <w:t>necesită</w:t>
      </w:r>
      <w:proofErr w:type="gramEnd"/>
      <w:r w:rsidR="008D7778" w:rsidRPr="007C5CD3">
        <w:rPr>
          <w:rFonts w:ascii="Times New Roman" w:hAnsi="Times New Roman"/>
          <w:sz w:val="24"/>
          <w:szCs w:val="24"/>
        </w:rPr>
        <w:t xml:space="preserve"> transport specializat**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>Documente atașate (dacă e cazul): rezultate analize și investigații paraclinice recomandate de medicul de familie cu ocazia bilanțului anual</w:t>
      </w:r>
      <w:r w:rsidR="00682E20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682E20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E20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E20" w:rsidRPr="007C5CD3" w:rsidRDefault="00682E20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9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9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9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9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8C" w:rsidRDefault="00C33C8C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4099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99" w:rsidRPr="007C5CD3" w:rsidRDefault="002A4099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Semnătura şi parafa medicului de familie </w:t>
      </w:r>
      <w:r w:rsidR="00AD18F5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D7778" w:rsidRPr="007C5CD3" w:rsidRDefault="008D7778" w:rsidP="008D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778" w:rsidRPr="007C5CD3" w:rsidRDefault="008D7778" w:rsidP="008D7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8F5" w:rsidRDefault="00AD18F5" w:rsidP="00AD18F5"/>
    <w:p w:rsidR="002A4099" w:rsidRDefault="002A4099" w:rsidP="00AD18F5">
      <w:r>
        <w:rPr>
          <w:rStyle w:val="FootnoteReference"/>
        </w:rPr>
        <w:footnoteReference w:id="1"/>
      </w:r>
    </w:p>
    <w:sectPr w:rsidR="002A4099" w:rsidSect="0092006F">
      <w:pgSz w:w="11906" w:h="16838"/>
      <w:pgMar w:top="142" w:right="1417" w:bottom="284" w:left="1417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3B" w:rsidRDefault="00A65C3B" w:rsidP="002A4099">
      <w:pPr>
        <w:spacing w:after="0" w:line="240" w:lineRule="auto"/>
      </w:pPr>
      <w:r>
        <w:separator/>
      </w:r>
    </w:p>
  </w:endnote>
  <w:endnote w:type="continuationSeparator" w:id="0">
    <w:p w:rsidR="00A65C3B" w:rsidRDefault="00A65C3B" w:rsidP="002A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3B" w:rsidRDefault="00A65C3B" w:rsidP="002A4099">
      <w:pPr>
        <w:spacing w:after="0" w:line="240" w:lineRule="auto"/>
      </w:pPr>
      <w:r>
        <w:separator/>
      </w:r>
    </w:p>
  </w:footnote>
  <w:footnote w:type="continuationSeparator" w:id="0">
    <w:p w:rsidR="00A65C3B" w:rsidRDefault="00A65C3B" w:rsidP="002A4099">
      <w:pPr>
        <w:spacing w:after="0" w:line="240" w:lineRule="auto"/>
      </w:pPr>
      <w:r>
        <w:continuationSeparator/>
      </w:r>
    </w:p>
  </w:footnote>
  <w:footnote w:id="1">
    <w:p w:rsidR="002A4099" w:rsidRPr="00047981" w:rsidRDefault="002A4099" w:rsidP="002A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</w:p>
    <w:p w:rsidR="002A4099" w:rsidRPr="007C5CD3" w:rsidRDefault="002A4099" w:rsidP="002A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C5CD3">
        <w:rPr>
          <w:rFonts w:ascii="Times New Roman" w:hAnsi="Times New Roman"/>
          <w:sz w:val="24"/>
          <w:szCs w:val="24"/>
        </w:rPr>
        <w:t xml:space="preserve">Antecedentele patologice și cele heredocolaterale se completează prima dată și ulterior dacă se adaugă altele. </w:t>
      </w:r>
    </w:p>
    <w:p w:rsidR="002A4099" w:rsidRPr="007C5CD3" w:rsidRDefault="002A4099" w:rsidP="002A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CD3">
        <w:rPr>
          <w:rFonts w:ascii="Times New Roman" w:hAnsi="Times New Roman"/>
          <w:sz w:val="24"/>
          <w:szCs w:val="24"/>
        </w:rPr>
        <w:t xml:space="preserve">**Pentru evaluarea medicală de către medicul de specialitate </w:t>
      </w:r>
    </w:p>
    <w:p w:rsidR="002A4099" w:rsidRPr="00FB0745" w:rsidRDefault="002A4099" w:rsidP="00FB07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</w:t>
      </w:r>
      <w:r w:rsidR="00FB0745">
        <w:t xml:space="preserve">2. </w:t>
      </w:r>
      <w:r w:rsidR="00FB0745" w:rsidRPr="00FB0745">
        <w:rPr>
          <w:rFonts w:ascii="Times New Roman" w:hAnsi="Times New Roman"/>
          <w:b/>
          <w:bCs/>
          <w:sz w:val="24"/>
          <w:szCs w:val="24"/>
        </w:rPr>
        <w:t>Eliberată gratuit, cf Ordinului comun MS-CNAS 763/377/2016  (anexa 1, cap. B, 1.5, nota 1)</w:t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</w:rPr>
        <w:t xml:space="preserve"> -„</w:t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Activităţile de suport sunt consecinţă a actului medical acordat pentru </w:t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serviciile prevăzute în pachetul de</w:t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B0745" w:rsidRPr="00FB0745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servicii medicale de bază.</w:t>
      </w:r>
      <w:r w:rsidRPr="00FB074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099" w:rsidRPr="00FB0745" w:rsidRDefault="00FB0745" w:rsidP="002A4099">
      <w:pPr>
        <w:pStyle w:val="FootnoteText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t>3</w:t>
      </w:r>
      <w:r>
        <w:t xml:space="preserve"> </w:t>
      </w:r>
      <w:r w:rsidRPr="00FB0745">
        <w:rPr>
          <w:sz w:val="22"/>
          <w:szCs w:val="22"/>
        </w:rPr>
        <w:t>Tipizat conform  O</w:t>
      </w:r>
      <w:r w:rsidR="002A4099" w:rsidRPr="00FB0745">
        <w:rPr>
          <w:rFonts w:ascii="Times New Roman" w:eastAsia="Times New Roman" w:hAnsi="Times New Roman" w:cs="Times New Roman"/>
          <w:color w:val="333333"/>
          <w:sz w:val="22"/>
          <w:szCs w:val="22"/>
          <w:lang w:eastAsia="en-US"/>
        </w:rPr>
        <w:t>dinului nr.1985/1305/5805/2016</w:t>
      </w:r>
      <w:r w:rsidR="002A4099" w:rsidRPr="00FB0745">
        <w:rPr>
          <w:rFonts w:ascii="Times New Roman" w:hAnsi="Times New Roman" w:cs="Times New Roman"/>
          <w:color w:val="333333"/>
          <w:sz w:val="22"/>
          <w:szCs w:val="22"/>
        </w:rPr>
        <w:t xml:space="preserve"> emis de MMFPSPV, MS, MENCS</w:t>
      </w:r>
      <w:r w:rsidR="002A4099" w:rsidRPr="00FB0745">
        <w:rPr>
          <w:rFonts w:ascii="Times New Roman" w:hAnsi="Times New Roman" w:cs="Times New Roman"/>
          <w:sz w:val="22"/>
          <w:szCs w:val="22"/>
        </w:rPr>
        <w:t xml:space="preserve"> –Anexa 7</w:t>
      </w:r>
    </w:p>
    <w:p w:rsidR="002A4099" w:rsidRPr="002A4099" w:rsidRDefault="002A409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179"/>
    <w:multiLevelType w:val="hybridMultilevel"/>
    <w:tmpl w:val="0C9C2D94"/>
    <w:lvl w:ilvl="0" w:tplc="E3749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60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D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0F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3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A0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5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C2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1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78"/>
    <w:rsid w:val="00002479"/>
    <w:rsid w:val="00047981"/>
    <w:rsid w:val="002A4099"/>
    <w:rsid w:val="005147A2"/>
    <w:rsid w:val="005C6EE1"/>
    <w:rsid w:val="005F6ACE"/>
    <w:rsid w:val="00682E20"/>
    <w:rsid w:val="006870BB"/>
    <w:rsid w:val="008D725E"/>
    <w:rsid w:val="008D7778"/>
    <w:rsid w:val="0092006F"/>
    <w:rsid w:val="00934E40"/>
    <w:rsid w:val="00952FF3"/>
    <w:rsid w:val="00A65C3B"/>
    <w:rsid w:val="00AB78F0"/>
    <w:rsid w:val="00AD18F5"/>
    <w:rsid w:val="00BA3875"/>
    <w:rsid w:val="00C33C8C"/>
    <w:rsid w:val="00CF4062"/>
    <w:rsid w:val="00DE1CB0"/>
    <w:rsid w:val="00EE0CA1"/>
    <w:rsid w:val="00F8471C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F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4798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047981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rsid w:val="00047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0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316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4899-D1AC-4747-907A-C1E51EA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Catalina T</cp:lastModifiedBy>
  <cp:revision>11</cp:revision>
  <cp:lastPrinted>2017-03-17T09:48:00Z</cp:lastPrinted>
  <dcterms:created xsi:type="dcterms:W3CDTF">2017-01-05T07:53:00Z</dcterms:created>
  <dcterms:modified xsi:type="dcterms:W3CDTF">2017-03-17T10:37:00Z</dcterms:modified>
</cp:coreProperties>
</file>